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82" w:rsidRDefault="00C55282" w:rsidP="007B5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-272415</wp:posOffset>
            </wp:positionV>
            <wp:extent cx="567055" cy="695325"/>
            <wp:effectExtent l="19050" t="0" r="444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FF"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5BFF" w:rsidRPr="00F85556" w:rsidRDefault="00C55282" w:rsidP="007B5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АДМИНСТРАЦИЯ РЕДУТОВСКОГО СЕЛЬСКОГО ПОСЕЛЕНИЯ</w:t>
      </w:r>
      <w:r w:rsidR="007B5BFF"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ЧЕСМЕН</w:t>
      </w:r>
      <w:r w:rsidR="007B5BFF" w:rsidRPr="00F8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МУНИЦИПАЛЬНОГО РАЙОНА</w:t>
      </w:r>
      <w:r w:rsidR="007B5BFF"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</w:t>
      </w:r>
      <w:r w:rsidR="007B5BFF" w:rsidRPr="00F8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ОБЛАСТИ</w:t>
      </w:r>
    </w:p>
    <w:p w:rsidR="007B5BFF" w:rsidRPr="00F85556" w:rsidRDefault="007B5BFF" w:rsidP="007B5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5BFF" w:rsidRPr="00F85556" w:rsidRDefault="007B5BFF" w:rsidP="007B5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B5BFF" w:rsidRPr="00F85556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2018</w:t>
      </w:r>
      <w:r w:rsidR="007B5BFF"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B5BFF"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</w:t>
      </w:r>
    </w:p>
    <w:p w:rsidR="007B5BFF" w:rsidRPr="00F85556" w:rsidRDefault="007B5BFF" w:rsidP="007B5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программы обучения личного состава нештатных аварийно-спасательных формирований (базовая и специальная подготовка к выполнению задач по предназначению) в области ГО, ЧС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7B5BFF" w:rsidRPr="00F85556" w:rsidRDefault="007B5BFF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FF" w:rsidRPr="00F85556" w:rsidRDefault="007B5BFF" w:rsidP="007B5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РФ от 06 октября 2003 года № 131-ФЗ «Об общих принципах организации местного самоуправления в Российской Федерации»; Федерального закона РФ от 12 февраля 1998 года № 28-ФЗ «О гражданской обороне»; Федерального закона РФ от 21 декабря 1994 года N 68-ФЗ «О защите населения и территорий от чрезвычайных ситуаций природного и техногенного характера»;</w:t>
      </w:r>
      <w:proofErr w:type="gramEnd"/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 от 22 августа 1995 года N 151-ФЗ «Об аварийно-спасательных службах и статусе спасателей»; Постановления Правительства Российской Федерации от 22 ноября 1997 года N 1479 «Об аттестации аварийно-спасательных служб, аварийно-спасательных формирований и спасателей»; Постановления Правительства РФ от 2 ноября 2000 года № 841 «Об утверждении положения об организации обучения населения в области гражданской обороны»;</w:t>
      </w:r>
      <w:proofErr w:type="gramEnd"/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2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ругих нормативно-правовых и подзаконных актов по тематике настоящего Постановления и в целях подготовки и обучения, повышения уровня знаний, умений и навыков личного состава нештатных аварийно-спасательных формирований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7B5BFF" w:rsidRPr="00F85556" w:rsidRDefault="007B5BFF" w:rsidP="007B5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FF" w:rsidRPr="00F85556" w:rsidRDefault="007B5BFF" w:rsidP="007B5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B5BFF" w:rsidRPr="00F85556" w:rsidRDefault="007B5BFF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282" w:rsidRPr="00586BCA" w:rsidRDefault="007B5BFF" w:rsidP="00C55282">
      <w:pPr>
        <w:jc w:val="both"/>
        <w:rPr>
          <w:rFonts w:ascii="Times New Roman" w:hAnsi="Times New Roman"/>
          <w:sz w:val="24"/>
          <w:szCs w:val="24"/>
        </w:rPr>
      </w:pP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обучения личного состава нештатных аварийно-спасательных формирований (базовая и специальная подготовка к выполнению задач по предназначению) в области ГО, ЧС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C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(Приложение № 1).</w:t>
      </w:r>
      <w:r w:rsidR="00C5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Программу до всех расположенных на подведомственной территории организаций, учреждений и предприятий, подразделения которых входят в состав нештатных аварийно-спасательных формирований;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оказать методическую и консультационную помощь начальникам, консультантам и методистам учебных классов по ГО и ЧС организаций, учреждений и предприятий, подразделения которых входят в состав нештатных аварийно-спасательных формирований;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завести учет и анализ выполнения данного постановления.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C55282" w:rsidRPr="00586BCA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</w:t>
      </w:r>
      <w:proofErr w:type="gramStart"/>
      <w:r w:rsidR="00C55282" w:rsidRPr="00586BCA">
        <w:rPr>
          <w:rFonts w:ascii="Times New Roman" w:hAnsi="Times New Roman"/>
          <w:sz w:val="24"/>
          <w:szCs w:val="24"/>
        </w:rPr>
        <w:t>сайте</w:t>
      </w:r>
      <w:proofErr w:type="gramEnd"/>
      <w:r w:rsidR="00C55282" w:rsidRPr="00586BCA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C55282" w:rsidRPr="00586BCA">
        <w:rPr>
          <w:rFonts w:ascii="Times New Roman" w:hAnsi="Times New Roman"/>
          <w:sz w:val="24"/>
          <w:szCs w:val="24"/>
        </w:rPr>
        <w:t>Редутовского</w:t>
      </w:r>
      <w:proofErr w:type="spellEnd"/>
      <w:r w:rsidR="00C55282" w:rsidRPr="00586BCA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7B5BFF" w:rsidRPr="00F85556" w:rsidRDefault="007B5BFF" w:rsidP="00C5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FF" w:rsidRDefault="007B5BFF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5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C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</w:t>
      </w:r>
      <w:proofErr w:type="spellStart"/>
      <w:r w:rsidR="00C5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С.Р.Башаков</w:t>
      </w:r>
      <w:proofErr w:type="spellEnd"/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2" w:rsidRDefault="00C55282" w:rsidP="00C55282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C55282" w:rsidRPr="00C55282" w:rsidRDefault="00C55282" w:rsidP="00C5528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C55282" w:rsidRPr="00C55282" w:rsidRDefault="00C55282" w:rsidP="00C5528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Глава </w:t>
      </w:r>
      <w:proofErr w:type="spell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Редутовского</w:t>
      </w:r>
      <w:proofErr w:type="spellEnd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поселния</w:t>
      </w:r>
      <w:proofErr w:type="spellEnd"/>
    </w:p>
    <w:p w:rsidR="00C55282" w:rsidRPr="00C55282" w:rsidRDefault="00C55282" w:rsidP="00C5528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__________________ </w:t>
      </w:r>
      <w:proofErr w:type="spell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С.Р.Башаков</w:t>
      </w:r>
      <w:proofErr w:type="spellEnd"/>
    </w:p>
    <w:p w:rsidR="00C55282" w:rsidRPr="00C55282" w:rsidRDefault="00C55282" w:rsidP="00C5528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5282" w:rsidRPr="00F85556" w:rsidRDefault="00C55282" w:rsidP="007B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личного состава нештатных формирований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безопасности жизнедеятельности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тем и расчет часов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5835"/>
        <w:gridCol w:w="1695"/>
        <w:gridCol w:w="1005"/>
      </w:tblGrid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личного состава при приведении 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 в готовность.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занятие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личного состава НАСФ при выдвижении в район выполнения АСДНР и подготовке к выполнению задач.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занятие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раненым и пораженным и эвакуация их в безопасные места.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проведении АСДНР.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личного состава НАСФ при проведении специальной обработки.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базовой подготовки.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1. Действия личного состава при приведении НАСФ в готовность.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Предназначение формирования и функциональные обязанности личного состава. Понятие о готовности формирований, порядок их приведения в готовность. Порядок оповещения, получения табельного имущества, подгонки средств индивидуальной защиты и выдвижения в район сбора.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в целях повышения готовности НАСФ.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личного состава при практическом приведении формирований в готовность.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 2. Действия личного состава НАСФ при выдвижении в район выполнения АСДНР и подготовке к выполнению задач.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задач личному составу, порядок выдвижения формирования в район выполнения АСДНР.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личного состава формирования на маршрутах выдвижения и в ходе АСДНР. Подготовка техники, приборов и инструмента к проведению АСДНР.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всестороннего обеспечения НАСФ при выдвижении и в районах выполнения АСДНР. Организация взаимодействия с подразделениями войск ГО, других войск и формирований, привлекаемых для выполнения АСДНР.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Перегруппировка сил и уточнение задач на проведение АСДНР в других районах (очагах поражения).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3. Оказание первой медицинской помощи раненым и пораженным и эвакуация их в безопасные места.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оказания первой медицинской помощи и правила пользования ими. Приемы и способы остановки кровотечений и наложения повязок на раны. Основные правила оказания первой медицинской помощи при переломах, вывихах и ушибах. Оказание первой медицинской помощи при ожогах (термических и химических). Оказание первой медицинской помощи при шоке, обмороке, поражении электрическим током, обморожении.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отравлениях и поражениях отравляющими веществами. Методы элементарной сердечно-легочной реанимации. Проведение искусственного дыхания и массажа сердца.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оказания медицинской помощи при извлечении людей из завалов.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эвакуации раненых и пораженных в безопасные места, в том числе с использованием подручных средств.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4. Применение приборов радиационной и химической разведки, контроля радиоактивного заражения и облучения, а также средств индивидуальной защиты.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радиационной разведки, их назначение и общее устройство, порядок подготовки приборов к работе и проверка их работоспособности. Определение уровней радиации на местности и степени радиоактивного заражения различных поверхностей.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индивидуальных дозиметров, их назначение и общее устройство, порядок зарядки приборов и снятия показаний.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радиационного контроля в НАСФ, групповой и индивидуальный контроль. Порядок выдачи индивидуальных дозиметров и снятия показаний. Ведение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учета доз облучения личного состава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донесения (информации) вышестоящему руководителю (начальнику) о дозах облучения личного состава, допустимые дозы облучения.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и общее устройство приборов химической разведки, подготовка приборов к работе, определение типа и концентрации отравляющих веществ (ОВ) в воздухе, на местности, технике, в почве и сыпучих материалах. Особенности определения ОВ зимой.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газоанализатор. Назначение, устройство и порядок работы при определении АХОВ (изучается при наличии на объекте).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средств индивидуальной защиты, порядок их использования, хранения и поддержания в готовности к выполнению АСДНР. Практическое применение средств индивидуальной защиты кожи и органов дыхания.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Занятия проводятся с применением технических средств, имеющихся на оснащении НАСФ, согласно табелю оснащения.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5. Меры безопасности при проведении АСДНР.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меры безопасности при проведении АСДНР на местности, зараженной радиоактивными и отравляющими веществами,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безопасности и защиты личного состава формирований при действиях в зонах разрушений, завалов, пожаров, заражения и катастрофического затопления.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6. Действия личного состава НАСФ при проведении специальной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способы частичной и полной специальной обработки. Понятие о дезактивации, дегазации и дезинфекции, вещества и растворы, применяемые для этих целей. Технические средства специальной обработки транспорта, сооружений и территорий, продуктов питания и воды, одежды, обуви, средств индивидуальной защиты. Специальная обработка персонала объектов. Действия личного состава при проведении частичной дезактивации, дегазации и дезинфекции техники, приборов, средств защиты, одежды, обуви. Меры безопасности при проведении дезактивации, дегазации и дезинфекции транспорта, сооружений и территорий, продуктов питания и воды, одежды, обуви,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Последовательность проведения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применение табельных и подручных средств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пункта санитарной обработки в полевых условиях.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 и расчет часов специальной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5340"/>
        <w:gridCol w:w="2055"/>
        <w:gridCol w:w="1230"/>
      </w:tblGrid>
      <w:tr w:rsidR="00D1175E" w:rsidRPr="00D1175E" w:rsidTr="00D1175E">
        <w:trPr>
          <w:trHeight w:val="435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175E" w:rsidRPr="00D1175E" w:rsidTr="00D1175E">
        <w:trPr>
          <w:trHeight w:val="525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при ведении радиационной, химической и биологической разведки и наблюдения.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175E" w:rsidRPr="00D1175E" w:rsidTr="00D1175E">
        <w:trPr>
          <w:trHeight w:val="540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ликвидации последствий аварии на химически опасном объекте.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175E" w:rsidRPr="00D1175E" w:rsidTr="00D1175E">
        <w:trPr>
          <w:trHeight w:val="615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ликвидации последствий аварии на радиационно-опасном объекте.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175E" w:rsidRPr="00D1175E" w:rsidTr="00D1175E">
        <w:trPr>
          <w:trHeight w:val="1080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выполнению противопожарных профилактических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rHeight w:val="480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175E" w:rsidRPr="00D1175E" w:rsidTr="00D1175E">
        <w:trPr>
          <w:trHeight w:val="765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устранению аварий на коммунально-энергетических сетях и технологических линиях.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175E" w:rsidRPr="00D1175E" w:rsidTr="00D1175E">
        <w:trPr>
          <w:trHeight w:val="750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НАСФ по ликвидации последствий аварии на 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химически-, 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пожароопасных объектах.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175E" w:rsidRPr="00D1175E" w:rsidTr="00D1175E">
        <w:trPr>
          <w:trHeight w:val="825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175E" w:rsidRPr="00D1175E" w:rsidTr="00D1175E">
        <w:trPr>
          <w:trHeight w:val="480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разборке завалов.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175E" w:rsidRPr="00D1175E" w:rsidTr="00D1175E">
        <w:trPr>
          <w:trHeight w:val="540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проведению АСР при наводнениях, оползнях, ураганах и снежных лавинах.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тем специальной подготовки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1. Действия НАСФ при ведении радиационной, химической и биологической разведки и наблюдения.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Действия НАСФ по осуществлению наблюдения за радиационной, химической и биологической обстановкой</w:t>
      </w: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НАСФ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приведению приборов в готовность, их проверке, производству измерений, а также устранению простейших-неисправностей;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мониторинга радиационной, химической и биологической обстановки на потенциально опасных объектах;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плановых замеров уровня радиации, концентрации химических веществ на объекте и окружающей территории;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прогнозированию радиационной, химической и биологической обстановки;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мероприятиях по декларированию безопасности промышленного объекта и составлению паспорта безопасности опасного объекта.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2. Действия НАСФ при ведении радиационной, химической и биологической разведки.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НАСФ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уточнению обстановки и определению границ зон заражения;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мест нахождения пострадавших и способов спасения;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уточнению состояния коммунально-энергетических сетей и технологического оборудования в районе аварий и выявлению других факторов, препятствующих ведению АСР;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масштабов АСР и прогнозированию развития ЧС.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дозиметрического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облучением и заражением личного состава.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контролю степени зараженности после проведения специальной обработки.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2. Действия НАСФ по ликвидации последствий аварии на химически опасном объекте.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режим работы личного состава НАСФ в условиях химического заражения.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ведению химической разведки и ведению спасательных работ.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локализации пролива АХОВ способом обвалования, сбором жидкой фазы в ямах-ловушках, засыпкой сыпучими сорбентами, покрытием слоем пены, полимерными пленками и плавающими экранами, разбавлением АХОВ «одой или нейтральными растворами.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обеззараживанию (нейтрализации) парогазовой фазы (облака) или проливов АХОВ с использованием различных технологий.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личного состава НАСФ при ведении АСР при авариях на ХОО.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3. Действия НАСФ по ликвидации последствий аварии на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радиационно</w:t>
      </w:r>
      <w:proofErr w:type="spellEnd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опасном</w:t>
      </w:r>
      <w:proofErr w:type="gramEnd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объекте.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радиационной разведки.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радиационной разведки, их назначение и общее устройство, порядок подготовки приборов к работе и проверка их работоспособности. Действия НАСФ по определению уровней радиации на местности и степени радиоактивного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 различных поверхностей.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 НАСФ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выводу рабочих, служащих объекта и населения из зоны радиоактивного загрязнения, а также оказанию первой медицинской помощи пострадавшим;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 территории и дорог от радиоактивных частиц;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могильников и захоронению радиоактивных обломков завала и грунта;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и персонала объекта (йодная профилактика, применение радиопротекторов).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4. Действия НАСФ по выполнению противопожарных профилактических мероприятий на объекте. Порядок использования средств пожаротушения, состоящих на оснащении НАСФ.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пожарно-профилактических и инженерно-технических мероприятий, осуществляемых на объекте, объем и порядок их проведения. Требования пожарной безопасности объекта.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выполнению пожарно-профилактических мероприятий в соответствии с планом противопожарной защиты объекта.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развертывание и применение табельных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5. Действия НАСФ по тушению пожаров в различных условиях обстановки.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НАСФ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ведению пожарной разведки;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 и тушению пожаров;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спасению и эвакуации людей из очага поражения, горящих, задымленных и загазованных зданий.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действий номеров боевого расчета в различных условиях обстановки.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действий по тушению пожаров в условиях заражения радиоактивными, отравляющими, аварийно химически опасными веществами и биологическими средствами.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действий по тушению пожаров в условиях массового разлива нефтепродуктов.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действий по тушению пожаров при авариях на магистральных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нефтепроводах. Меры безопасности.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6. Действия НАСФ по устранению аварий на коммунально-энергетических сетях и технологических линиях,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НАСФ по локализации аварий на коммунально-энергетических сетях и логических линиях способом отключения аварийных участков, заземления оборванных проводов электроснабжения, подчеканки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флянцевых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раструбных соединений для прекращения течи из трубопроводов, установки накладок, пластырей, заглушек, сооружения перепускных канав, защитных насыпей, дамб и т.п.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восстановлению функционирования коммунально-энергетических сетей путем прокладки временных воздушных или кабельных линий, соединения оборванных проводов, установки временных (гибких) вставок на трубопроводах и др.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 7. Действия НАСФ по ликвидации последствий аварий на </w:t>
      </w:r>
      <w:proofErr w:type="spellStart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радиационно</w:t>
      </w:r>
      <w:proofErr w:type="spellEnd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химически, </w:t>
      </w:r>
      <w:proofErr w:type="spellStart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взрыво</w:t>
      </w:r>
      <w:proofErr w:type="spellEnd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 пожароопасных объектах.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и особенности коммуникаций на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химически,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пожароопасных объектах.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Возможный характер разрушений коммунально-энергетических сетей.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отключению поврежденных участков. Практические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по ремонту поврежденных участков. Ремонт поврежденных участков,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других аварийных работ.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ведению разведки и поиску пострадавших.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спасению пострадавших, находящихся в завалах путем устройства галерей, растаскивания конструкций зданий, использования домкратов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малой механизации для разборки завалов сбоку, сверху, в наиболее доступных местах.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спасения людей, находящихся в загазованных, затопленных водой убежищах и укрытиях. Действия НАСФ по оказанию экстренной медицинской помощи пострадавшим. Меры безопасности</w:t>
      </w: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8. Действия НАСФ по устройству проездов, обрушению неустойчивых зданий и конструкций, по вскрытию заваленных защитных сооружений.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оборудованию проходов (проездов) в завалах путем расчистки или оборудования проезда поверху завала.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НАСФ по обрушению неустойчивых конструкций ударной нагрузкой, канатной тягой, вручную с использованием различного инструмента, взрывным способом.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отрыву котлованов или выемок в завалах с целью доступа к входам в защитные сооружения. Меры безопасности.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9. Действия НАСФ по разборке завалов.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Разведка завалов.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НАСФ при разборке завала (установка компрессорной станции, установка лебедки, установка ограждения; дробление крупных обломков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пневмоинструментом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резка арматуры и металлических конструкций в завале; извлечение крупных обломков лебедкой; извлечение мелких обломков вручную).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расчистке территории от обломков разрушенного здания.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 10. Действия НАСФ по проведению АСР при наводнениях, оползнях, ураганах </w:t>
      </w:r>
      <w:proofErr w:type="spellStart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снежных лавинах.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ведению разведки и поиску пострадавших.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спасению пострадавших, находящихся на поверхности воды, выше уровня воды (на отдельных местных предметах), под водой, в разрушенных зданиях под завалами, под снегом.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НАСФ по оказанию экстренной медицинской помощи пострадавшим.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ведении АСР.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5.Рекомендуемое распределение тем специальной подготовки.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300"/>
        <w:gridCol w:w="1455"/>
      </w:tblGrid>
      <w:tr w:rsidR="00D1175E" w:rsidRPr="00D1175E" w:rsidTr="00D1175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нештатных формирований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пост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охраны порядка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специально уполномоченный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области ГО и ЧС</w:t>
      </w:r>
    </w:p>
    <w:p w:rsid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E5C77" w:rsidRPr="00D1175E" w:rsidRDefault="001E5C77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C77" w:rsidRDefault="001E5C77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77" w:rsidRDefault="001E5C77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77" w:rsidRPr="00C55282" w:rsidRDefault="001E5C77" w:rsidP="001E5C7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1E5C77" w:rsidRPr="00C55282" w:rsidRDefault="001E5C77" w:rsidP="001E5C7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Глава </w:t>
      </w:r>
      <w:proofErr w:type="spell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Редутовского</w:t>
      </w:r>
      <w:proofErr w:type="spellEnd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поселния</w:t>
      </w:r>
      <w:proofErr w:type="spellEnd"/>
    </w:p>
    <w:p w:rsidR="001E5C77" w:rsidRPr="00C55282" w:rsidRDefault="001E5C77" w:rsidP="001E5C7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__________________ </w:t>
      </w:r>
      <w:proofErr w:type="spellStart"/>
      <w:r w:rsidRPr="00C55282">
        <w:rPr>
          <w:rFonts w:ascii="Times New Roman" w:hAnsi="Times New Roman" w:cs="Times New Roman"/>
          <w:b/>
          <w:sz w:val="24"/>
          <w:szCs w:val="24"/>
          <w:lang w:eastAsia="ru-RU"/>
        </w:rPr>
        <w:t>С.Р.Башаков</w:t>
      </w:r>
      <w:proofErr w:type="spellEnd"/>
    </w:p>
    <w:p w:rsidR="001E5C77" w:rsidRDefault="001E5C77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работников школы, не входящих в состав НАСФ (учителей и обслуживающего персонала)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тем и расчет часов учебных занятий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5"/>
        <w:gridCol w:w="1587"/>
        <w:gridCol w:w="873"/>
      </w:tblGrid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1. Нормативно – правовое регулирование по подготовке к защите и по защите населения, материальных и культурных ценностей от опасностей военного характера, ЧС и пожаров.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2. Опасности, возникающие при ведении во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енных действий или вследствие этих дей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ствий, при ЧС и пожарах. Основные мероприятия по подготовке к защите и по защите населения от них.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3. Действия работников организаций при угрозе и возникновении ЧС природного характера.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4. Действия работников организаций в чрез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ситуациях техногенного характера, а также при угрозе и совершении террористических акций.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5. 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6. Действия работников организаций при пожаре.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7. Оказание первой медицинской помощи. Основы ухода за больными.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1. Нормативно – правовое регулирование по подготовке к защите и по защите населения, материальных и культурных ценностей от опасностей военного характера, ЧС и пожаров.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в области гражданской оборо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защиты населения от чрезвычайных ситуаций природного и техногенного характера и обеспечения пожарной безопасности. 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 Структура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состав сил и средств ГО и РСЧС организации, а также ведомственной пожарной охраны.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 2. Опасности, возникающие при ведении во</w:t>
      </w: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енных действий или вследствие этих дей</w:t>
      </w: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ствий, при ЧС и пожарах. Основные мероприятия по подготовке к защите и по защите населения от них.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пожаров и их поражающие факторы.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Оповещение. Действия населения при оповещении о чрезвычайных ситуациях в мирное время и об опасностях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при ведении военных действий или вследствие этих действий.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инженерной защиты населения. Классификация защитных сооружений. Убежища и их основные элементы. Укрытия простейшего типа и их устройство.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защитных сооружений и пребывания в них.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средства индивидуальной защиты. Содержание, назначение и порядок пользования ими.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сельскохозяйственных животных и растений от заражения.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Темя № 3. Действия работников организаций при угрозе и возникновении ЧС природного характера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 об опасном природном явлении, стихийном бедствии источниках чрезвычайных ситуаций природного характера. Классификация характеристика чрезвычайных ситуаций природного характера.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противоэпифитотических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4. Действия работников организаций в чрез</w:t>
      </w: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вычайных ситуациях техногенного характера, а также при угрозе и совершении террористических акций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об аварии и катастрофе. Классификация чрезвычайных ситуа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техногенного характера и их характеристика. Радиационно-опасные объекты. Аварии с выбросом радиоактивных ве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 их последствия. Ионизирующее излучение. Доза облучения. Едини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измерения. Источники облучения населения. Основные зоны безопасности в период нормального функционирования радиационно-опасного объ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екта. Последствия радиаци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 аварии с выбросом радиоактивных ве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ществ; при эвакуации; при на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хождении в доме; при движении по зараженной местности. Соблюдение специального режима поведения при проживании на ме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стности с повышен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радиационным фоном. Йодная профилактика, необходимость и поря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док ее проведения.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рактеру воз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на организм человека. Характеристика наиболее рас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пространенных аварийно химически опасных веществ. Действия работников: при оповещении об аварии 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химически опасном объекте; при эвакуа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 при отсутствии возможности эвакуации; при выходе из зоны зараже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Неотложная помощь при пораже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АХОВ.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пожаров и взрывов. Действия работников при возникновении пожаров и взрывов. Особенности поведения людей при сильном задымлении, при заго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рании электроприборов. Действия человека, оказавшегося в завале после взрыва. Правила пользования пер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вичными средствами пожаротушения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Аварии на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объектах. Общие сведения о гид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ротехнических сооружениях,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 и гидро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динамиче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авариях. Поражающие факторы и последствия гидродинами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авариях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меры по защите населения от гидродинамических аварий. Действия работников: при заблаговременном оповещении о гидроди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намической аварии при внезапной опасности разрушения плотины; после аварии и спада воды.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аварии. Аварии на железнодорожном транспорте, их основные причины и последствия. Правила безопасного поведения при по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льзовании железнодорожным транспортом. Действия пассажиров при кру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шении поезда и при пожаре в поезде.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посадке; при декомпрессии (разгерметизации салона); при пожаре в са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молете; при вынуж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денной посадке самолета на воду. Индивидуальные и групповые спасательные средства.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спасательными средствами.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автомобильном транспорте, их причины и последствия. Дей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участников дорожного движения: при дорожно-транспортном проис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шествии (ДТП); при падении автомобиля в воду. Правила безопасного пове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участников дорожного движения.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буса, трамвая при аварийной ситуации (столкновении, перевороте, опроки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дывании); при пожаре; при падении транспорта в воду. Действие пассажи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метрополитена при по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жаре в вагоне поезда, при аварийной остановке в туннеле. Основные правила пользования метрополитеном.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террористических акций, их общие и отличительные черты, способы осуществления. Правила и порядок поведения населе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угрозе или совершении террористической акции.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при освобождении.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 5. Действия работников организаций в условиях негативных и опасных факторов бытового характера.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негативные и опасные факторы бытового характера.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дорожно-транспортных происшествиях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отравлениях, укусе животными.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бытовыми приборами и электроинструментом.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домашних животных и поведения с ними на улице.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предотвращения и преодоления паники и панических настроений.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6. Действия работников организаций при пожаре.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7. Оказание первой медицинской помощи. Основы ухода за больными.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 сердца.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кровотечениях и ранениях. Способы остановки кро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вотечения. Виды повязок. Правила и приемы наложения повязок на раны.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портировки и переноски пострадавших.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</w:t>
      </w: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ским током, при тепловом и солнечном ударах. </w:t>
      </w:r>
      <w:proofErr w:type="gramEnd"/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помощи утопающему.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ухода за больными. Возможный состав домашней медицинской аптечки.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специально уполномоченный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в области ГО и ЧС </w:t>
      </w:r>
    </w:p>
    <w:p w:rsidR="00D1175E" w:rsidRPr="001E5C77" w:rsidRDefault="001E5C77" w:rsidP="00D11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1E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1175E" w:rsidRPr="001E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посещаемости и проведения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по гражданской обороне</w:t>
      </w:r>
    </w:p>
    <w:p w:rsidR="00D1175E" w:rsidRPr="00D1175E" w:rsidRDefault="00D1175E" w:rsidP="00D1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ведения журнала 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является основным документом учета занятий по гражданской обороне и используется в течение учебного года.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ведется руководителями групп или командиром формирования гражданской обороны.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заполняются к началу обучения руководителем группы. На каждый курс выделяется необходимое число страниц в зависимости от количества отводимых на него часов. На страницах для курсов руководителями проставляются даты проведения занятий, выставляются оценки текущей успеваемости, отмечается посещаемость обучающихся, засчитываются содержание тем проведенных занятий, количество часов и задание для самостоятельного обучения.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умения и навыки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четырехбальной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системе: 5 (отлично), 4 (хорошо), 3 (удовлетворительно), 2 (неудовлетворительно).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обучающихся на занятии отмечается буквой "</w:t>
      </w:r>
      <w:proofErr w:type="spell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независимо от причины пропуска занятий.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окончание периода обучения руководителем проставляется итоговая оценка.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записи в журнале ведутся четко и аккуратно. </w:t>
      </w:r>
      <w:proofErr w:type="gramStart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занятий и ведением журнала осуществляется руководителями и начальником штаба ГОЧС, замечания и предположения записываются в конце журнала.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хранится в штабе гражданской обороны управления в течение двух лет после окончания учебного года.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 личным составом отделения пожаротушения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423"/>
        <w:gridCol w:w="3260"/>
        <w:gridCol w:w="1630"/>
        <w:gridCol w:w="669"/>
        <w:gridCol w:w="2241"/>
      </w:tblGrid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подготовка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личного состава при приведении 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 в готовность.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Тактико-спе-циальное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личного состава нештатных АСФ при выдвижении в район 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АСДНР и подготовке к выполнению задач.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Тактико-спе-циальное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раненым и пораженным и эвакуация их в безопасные места.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проведении АСДНР.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личного состава 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 при проведении специальной обработки.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подготовка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выполнению противопожарных профилактических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 личным составом группы охраны общественного порядка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1423"/>
        <w:gridCol w:w="3184"/>
        <w:gridCol w:w="1631"/>
        <w:gridCol w:w="669"/>
        <w:gridCol w:w="2249"/>
      </w:tblGrid>
      <w:tr w:rsidR="00D1175E" w:rsidRPr="00D1175E" w:rsidTr="00D1175E">
        <w:trPr>
          <w:trHeight w:val="420"/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подготовка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личного состава при приведении 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 в готовность.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Тактико-спе-циальное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личного состава нештатных АСФ при выдвижении в район выполнения АСДНР и подготовке к выполнению задач.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Тактико-спе-циальное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раненым, пораженным и эвакуация их в безопасные места.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проведении АСДНР.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личного состава 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 при проведении специальной обработки.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подготовка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поддержание порядка в районах пострадавших при ведении военных действий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личного состава формирований охраны общественного порядка при проведении эвакуации населения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эвакуации материальных и культурных ценностей в безопасные районы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личным составом санитарного поста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1423"/>
        <w:gridCol w:w="3284"/>
        <w:gridCol w:w="1634"/>
        <w:gridCol w:w="534"/>
        <w:gridCol w:w="2281"/>
      </w:tblGrid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  <w:proofErr w:type="spellEnd"/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подготовка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личного состава при приведении 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 в готовность.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Тактико-спе-циаль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личного состава нештатных АСФ при выдвижении в район выполнения АСДНР и подготовке к выполнению задач.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Тактико-спе-циальное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раненым и пораженным и эвакуация их в безопасные места.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проведении АСДНР.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личного состава </w:t>
            </w:r>
            <w:proofErr w:type="gram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 при проведении специальной обработки.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подготовка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в очагах поражения.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Розыск пострадавших, оказания им первой медицинской помощи. Вынос (вывоз) пострадавших в медицинские учреждения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медицинской защиты. Правила пользования ими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занятие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 сотрудниками, не вошедшими в состав НАСФ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1423"/>
        <w:gridCol w:w="772"/>
        <w:gridCol w:w="4553"/>
        <w:gridCol w:w="2408"/>
      </w:tblGrid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ГОЧС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ГОЧС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при угрозе и возникновении чрезвычайных ситуациях природного характера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ГОЧС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акций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ГОЧС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ГОЧС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при пожаре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ГОЧС</w:t>
            </w:r>
          </w:p>
        </w:tc>
      </w:tr>
      <w:tr w:rsidR="00D1175E" w:rsidRPr="00D1175E" w:rsidTr="00D1175E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помощи. Основы ухода за больными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75E" w:rsidRPr="00D1175E" w:rsidRDefault="00D1175E" w:rsidP="00D11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proofErr w:type="spellStart"/>
            <w:r w:rsidRPr="00D1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санпоста</w:t>
            </w:r>
            <w:proofErr w:type="spellEnd"/>
          </w:p>
        </w:tc>
      </w:tr>
    </w:tbl>
    <w:p w:rsidR="00D1175E" w:rsidRPr="00D1175E" w:rsidRDefault="00D1175E" w:rsidP="00D1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ГОЧС</w:t>
      </w:r>
    </w:p>
    <w:p w:rsidR="000F4014" w:rsidRDefault="000F4014"/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5E"/>
    <w:rsid w:val="000F4014"/>
    <w:rsid w:val="001E5C77"/>
    <w:rsid w:val="002724B3"/>
    <w:rsid w:val="003B6C1C"/>
    <w:rsid w:val="005A4777"/>
    <w:rsid w:val="007B5BFF"/>
    <w:rsid w:val="00C55282"/>
    <w:rsid w:val="00D1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1">
    <w:name w:val="heading 1"/>
    <w:basedOn w:val="a"/>
    <w:link w:val="10"/>
    <w:uiPriority w:val="9"/>
    <w:qFormat/>
    <w:rsid w:val="00D11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2018-01-24T10:39:00Z</dcterms:created>
  <dcterms:modified xsi:type="dcterms:W3CDTF">2018-01-24T11:20:00Z</dcterms:modified>
</cp:coreProperties>
</file>